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  <w:lang w:val="en-US" w:eastAsia="zh-CN"/>
        </w:rPr>
        <w:t>双创导师初级培训</w:t>
      </w:r>
      <w:r>
        <w:rPr>
          <w:b/>
          <w:sz w:val="32"/>
          <w:szCs w:val="32"/>
        </w:rPr>
        <w:t>安排</w:t>
      </w:r>
      <w:bookmarkEnd w:id="0"/>
    </w:p>
    <w:tbl>
      <w:tblPr>
        <w:tblStyle w:val="3"/>
        <w:tblW w:w="14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03"/>
        <w:gridCol w:w="3561"/>
        <w:gridCol w:w="3060"/>
        <w:gridCol w:w="1119"/>
        <w:gridCol w:w="202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课程名称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课程程平台</w:t>
            </w:r>
          </w:p>
        </w:tc>
        <w:tc>
          <w:tcPr>
            <w:tcW w:w="3561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课程介绍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培训目标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主讲人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</w:pPr>
            <w:r>
              <w:rPr>
                <w:b/>
                <w:sz w:val="21"/>
                <w:szCs w:val="21"/>
              </w:rPr>
              <w:t>时间安排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left" w:pos="207"/>
                <w:tab w:val="center" w:pos="484"/>
              </w:tabs>
              <w:jc w:val="center"/>
              <w:rPr>
                <w:rFonts w:hint="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产教融合、创业实践虚拟仿真课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VBSE综合实践教学平台</w:t>
            </w:r>
          </w:p>
        </w:tc>
        <w:tc>
          <w:tcPr>
            <w:tcW w:w="3561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/>
                <w:sz w:val="21"/>
                <w:szCs w:val="21"/>
              </w:rPr>
              <w:t>全方位的模拟经营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管理，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仿真搭建虚拟社会环境，</w:t>
            </w:r>
            <w:r>
              <w:rPr>
                <w:rFonts w:hint="eastAsia"/>
                <w:sz w:val="21"/>
                <w:szCs w:val="21"/>
              </w:rPr>
              <w:t>为学生创造多类社会组织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使学生在课堂上</w:t>
            </w:r>
            <w:r>
              <w:rPr>
                <w:rFonts w:hint="eastAsia"/>
                <w:sz w:val="21"/>
                <w:szCs w:val="21"/>
              </w:rPr>
              <w:t>从事不同职业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上岗体验</w:t>
            </w:r>
            <w:r>
              <w:rPr>
                <w:rFonts w:hint="eastAsia"/>
                <w:sz w:val="21"/>
                <w:szCs w:val="21"/>
              </w:rPr>
              <w:t>“工作”，训练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/>
                <w:sz w:val="21"/>
                <w:szCs w:val="21"/>
              </w:rPr>
              <w:t>在现代商业社会中从事经营管理所需的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各种业务能力、</w:t>
            </w:r>
            <w:r>
              <w:rPr>
                <w:rFonts w:hint="eastAsia"/>
                <w:sz w:val="21"/>
                <w:szCs w:val="21"/>
              </w:rPr>
              <w:t>综合执行能力、决策能力和创新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创业</w:t>
            </w:r>
            <w:r>
              <w:rPr>
                <w:rFonts w:hint="eastAsia"/>
                <w:sz w:val="21"/>
                <w:szCs w:val="21"/>
              </w:rPr>
              <w:t>能力。</w:t>
            </w:r>
          </w:p>
        </w:tc>
        <w:tc>
          <w:tcPr>
            <w:tcW w:w="306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通过本模块研讨的双创导师，在本学期及后续教学实践中逐步达到：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跨专业综合实践教学；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开发创新研讨课；</w:t>
            </w: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探索产教融合创新教育。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闫贵山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6月19日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上午8：00-12：00</w:t>
            </w:r>
          </w:p>
          <w:p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下午：1：00-4：30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创新创业学院二楼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工商、工管结合</w:t>
            </w:r>
            <w:r>
              <w:rPr>
                <w:rFonts w:hint="eastAsia"/>
                <w:sz w:val="21"/>
                <w:szCs w:val="21"/>
              </w:rPr>
              <w:t>虚拟仿真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课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ARE虚拟仿真教学平台</w:t>
            </w:r>
          </w:p>
        </w:tc>
        <w:tc>
          <w:tcPr>
            <w:tcW w:w="3561" w:type="dxa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借助</w:t>
            </w:r>
            <w:r>
              <w:rPr>
                <w:rFonts w:hint="eastAsia"/>
                <w:sz w:val="21"/>
                <w:szCs w:val="21"/>
              </w:rPr>
              <w:t>可视化、具象化、全局化的场景式教学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/>
                <w:sz w:val="21"/>
                <w:szCs w:val="21"/>
              </w:rPr>
              <w:t>，开拓教学思维，优化教学设计，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开发工商结合、工管结合特色创新课程，</w:t>
            </w:r>
            <w:r>
              <w:rPr>
                <w:rFonts w:hint="eastAsia"/>
                <w:sz w:val="21"/>
                <w:szCs w:val="21"/>
              </w:rPr>
              <w:t>实现信息技术与教学内容深度融合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通过本模块研讨的双创导师，在本学期及后续教学实践中逐步达到：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面向全校工科学生开发创新研讨课；</w:t>
            </w:r>
          </w:p>
          <w:p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探索工商、工管结合创新教育。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魏永江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6月22日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上午8：00-12：00</w:t>
            </w:r>
          </w:p>
          <w:p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下午：1：00-4：30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创业基础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教赛一体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打磨课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VBSE创业基础实训平台（教赛一体版）</w:t>
            </w:r>
          </w:p>
        </w:tc>
        <w:tc>
          <w:tcPr>
            <w:tcW w:w="3561" w:type="dxa"/>
            <w:vAlign w:val="center"/>
          </w:tcPr>
          <w:p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从客户痛点出发，围绕一个创业项目，基于团队协同，通过发现问题、解决问题、优化项目，探索创业行为的“最佳实践”。课程以理论知识为辅，项目实践为主，通过实操、实作真正了解创业知识，激发创业激情，掌握创业技能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结合“互联网+”大赛打磨竞赛项目。</w:t>
            </w:r>
          </w:p>
        </w:tc>
        <w:tc>
          <w:tcPr>
            <w:tcW w:w="306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通过本模块研讨的双创导师，在本学期及后续教学实践中逐步达到：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面向全校学生开发赛教一体的创新创业课程；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指导学生参加中国“互联网+”大学生创新创业大赛。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毛瑞龙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6月23日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上午8：00-12：00</w:t>
            </w:r>
          </w:p>
          <w:p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下午：1：00-4：30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rPr>
          <w:rFonts w:hint="eastAsia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1F6E18"/>
    <w:multiLevelType w:val="singleLevel"/>
    <w:tmpl w:val="CC1F6E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52F087"/>
    <w:multiLevelType w:val="singleLevel"/>
    <w:tmpl w:val="E952F08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82DE94"/>
    <w:multiLevelType w:val="singleLevel"/>
    <w:tmpl w:val="FF82DE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C0C19"/>
    <w:rsid w:val="121C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2019-06-17T04:21:00Z</dcterms:created>
  <dc:creator>Virtual</dc:creator>
  <cp:lastModifiedBy>Virtual</cp:lastModifiedBy>
  <dcterms:modified xsi:type="dcterms:W3CDTF">2019-06-17T04:21:50Z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